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41" w:rsidRDefault="003F3541" w:rsidP="003F35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07E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страховом стаже работников следует представить до 2 марта 2020 года</w:t>
      </w:r>
    </w:p>
    <w:p w:rsidR="003F3541" w:rsidRDefault="003F3541" w:rsidP="003F354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F3541" w:rsidRPr="00FB075C" w:rsidRDefault="003F3541" w:rsidP="003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тчетная кампания по предоставлению </w:t>
      </w:r>
      <w:r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</w:t>
      </w:r>
      <w:r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</w:t>
      </w:r>
      <w:r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страховом стаже застрахованных лиц по форме СЗВ-СТАЖ за отчетный период 2019 год завершается </w:t>
      </w:r>
      <w:r w:rsidRPr="003F3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марта 2020 года</w:t>
      </w:r>
      <w:r w:rsidRPr="003F3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541" w:rsidRPr="00FB075C" w:rsidRDefault="004C6FA7" w:rsidP="003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2D78">
        <w:rPr>
          <w:rFonts w:ascii="Times New Roman" w:hAnsi="Times New Roman" w:cs="Times New Roman"/>
          <w:sz w:val="24"/>
          <w:szCs w:val="24"/>
        </w:rPr>
        <w:t xml:space="preserve">аботодателям Новооскольского городского округа необходимо </w:t>
      </w:r>
      <w:r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F3541"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страховом стаже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3F3541"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«Сведения о страховом стаже застрахованных лиц» (СЗВ-СТАЖ) в сопровождении формы «Сведения по страхователю, передаваемые в ПФР для ведения индивидуального (персонифицированного) учета» (ОДВ-1).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541"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отчета следует руководствоваться Порядком заполнения форм, утвержденным постановлением Правления </w:t>
      </w:r>
      <w:r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</w:t>
      </w: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541"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декабря 2018 года № 507п.</w:t>
      </w:r>
    </w:p>
    <w:p w:rsidR="003F3541" w:rsidRPr="00FB075C" w:rsidRDefault="003F3541" w:rsidP="003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5F3724"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 w:rsidR="005F3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F3724" w:rsidRPr="00122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5F37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> www.pfrf.ru в разделе «Страхователям - Работодателям - Бесплатные программы» размещены программы подготовки отчетности и программа проверки документов страхователей, позволяющая самостоятельно провести проверку отчетности перед отправкой.</w:t>
      </w:r>
    </w:p>
    <w:p w:rsidR="003F3541" w:rsidRPr="00FB075C" w:rsidRDefault="003F3541" w:rsidP="003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ст</w:t>
      </w:r>
      <w:r w:rsidR="002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Федерального закона от 01.04.1996</w:t>
      </w:r>
      <w:r w:rsidR="002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27-ФЗ «Об индивидуальном (персонифицированном) учете в системе обязательного пенсионного страхования» страхователь имеет право устранить выявленные Пенсионным фондом недостатки в представленной отчетности в течение пяти рабочих дней и повторно представить корректно оформленные документы. В случае непредставления в пятидневный срок исправленных сведений к страхователю применяются финансовые санкции.</w:t>
      </w:r>
    </w:p>
    <w:p w:rsidR="003F3541" w:rsidRPr="00FB075C" w:rsidRDefault="003F3541" w:rsidP="003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представления отчетности за пределами отчетной кампании и превышения сроков устранения ошибок </w:t>
      </w:r>
      <w:r w:rsidR="0020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 </w:t>
      </w: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представлять отчетность заранее</w:t>
      </w:r>
      <w:r w:rsidR="002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ожидая последнего дня </w:t>
      </w:r>
      <w:r w:rsidR="002406E5"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отчетной кампании</w:t>
      </w: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541" w:rsidRPr="00FB075C" w:rsidRDefault="003F3541" w:rsidP="003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непредставление страхователем в установленный законодательством срок либо представление им неполных и (или) недостоверных сведений </w:t>
      </w:r>
      <w:r w:rsidR="0024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следующие финансовые санкции:</w:t>
      </w:r>
    </w:p>
    <w:p w:rsidR="003F3541" w:rsidRPr="00FB075C" w:rsidRDefault="003F3541" w:rsidP="003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страхователям - в размере 500 рублей в отношении каждого застрахованного лица в соответствии со ст</w:t>
      </w:r>
      <w:r w:rsidR="002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Федерального закона № 27-ФЗ;</w:t>
      </w:r>
    </w:p>
    <w:p w:rsidR="00966845" w:rsidRDefault="003F3541" w:rsidP="00966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должностным лицам страхователей  - в размере от трехсот до пятисот рублей в соответствии со ст</w:t>
      </w:r>
      <w:r w:rsidR="002406E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15.33.2 </w:t>
      </w:r>
      <w:r w:rsidR="00966845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3F3541" w:rsidRDefault="003F3541" w:rsidP="003F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страхователем порядка представления сведений в форме электронных документов к страхователю применяются финансовые санкции в размере 1000 рублей.</w:t>
      </w:r>
    </w:p>
    <w:p w:rsidR="00B4268C" w:rsidRPr="007E3D7D" w:rsidRDefault="00B4268C" w:rsidP="00B42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с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трахователям необходимо обеспечить соответствие </w:t>
      </w:r>
      <w:r w:rsidR="0055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работниках в 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вид</w:t>
      </w:r>
      <w:r w:rsidR="005576A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ежегодной отчетности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«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СЗВ-СТАЖ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отчетности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«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(оба вида отчетности предоставляются в ПФР) 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ежеквартальной отчетности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страховым взносам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представляемой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Федеральной налоговой службы</w:t>
      </w:r>
      <w:r w:rsidRPr="007E3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68C" w:rsidRPr="00074B68" w:rsidRDefault="00B4268C" w:rsidP="00B4268C">
      <w:pPr>
        <w:pStyle w:val="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B4268C" w:rsidRPr="00074B68" w:rsidRDefault="00B4268C" w:rsidP="00B4268C">
      <w:pPr>
        <w:ind w:left="-540"/>
        <w:jc w:val="center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B4268C" w:rsidRPr="00074B68" w:rsidSect="00D5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41"/>
    <w:rsid w:val="001E4BAB"/>
    <w:rsid w:val="00206F15"/>
    <w:rsid w:val="002406E5"/>
    <w:rsid w:val="003814AB"/>
    <w:rsid w:val="003F3541"/>
    <w:rsid w:val="004C6FA7"/>
    <w:rsid w:val="005576A4"/>
    <w:rsid w:val="005F3724"/>
    <w:rsid w:val="00966845"/>
    <w:rsid w:val="00B4268C"/>
    <w:rsid w:val="00D5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4268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10</cp:revision>
  <dcterms:created xsi:type="dcterms:W3CDTF">2020-02-26T11:49:00Z</dcterms:created>
  <dcterms:modified xsi:type="dcterms:W3CDTF">2020-02-27T11:00:00Z</dcterms:modified>
</cp:coreProperties>
</file>